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</w:tbl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 w:eastAsia="黑体"/>
          <w:sz w:val="52"/>
          <w:highlight w:val="none"/>
        </w:rPr>
      </w:pPr>
      <w:bookmarkStart w:id="0" w:name="_GoBack"/>
      <w:r>
        <w:rPr>
          <w:rFonts w:hint="eastAsia" w:eastAsia="黑体"/>
          <w:sz w:val="52"/>
          <w:highlight w:val="none"/>
        </w:rPr>
        <w:t>河南省社科</w:t>
      </w:r>
      <w:r>
        <w:rPr>
          <w:rFonts w:hint="eastAsia" w:eastAsia="黑体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2023年度</w:t>
      </w:r>
      <w:r>
        <w:rPr>
          <w:rFonts w:hint="eastAsia" w:eastAsia="黑体"/>
          <w:sz w:val="52"/>
          <w:szCs w:val="22"/>
          <w:highlight w:val="none"/>
        </w:rPr>
        <w:t>调研课</w:t>
      </w:r>
      <w:r>
        <w:rPr>
          <w:rFonts w:hint="eastAsia" w:eastAsia="黑体"/>
          <w:sz w:val="52"/>
          <w:highlight w:val="none"/>
        </w:rPr>
        <w:t>题</w:t>
      </w:r>
    </w:p>
    <w:p>
      <w:pPr>
        <w:jc w:val="center"/>
        <w:rPr>
          <w:rFonts w:eastAsia="黑体"/>
          <w:sz w:val="52"/>
          <w:highlight w:val="none"/>
        </w:rPr>
      </w:pPr>
      <w:r>
        <w:rPr>
          <w:rFonts w:hint="eastAsia" w:eastAsia="黑体"/>
          <w:sz w:val="52"/>
          <w:highlight w:val="none"/>
        </w:rPr>
        <w:t>申    报    表</w:t>
      </w:r>
    </w:p>
    <w:bookmarkEnd w:id="0"/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河南省社会科学界联合会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highlight w:val="none"/>
        </w:rPr>
        <w:sectPr>
          <w:footerReference r:id="rId4" w:type="first"/>
          <w:footerReference r:id="rId3" w:type="default"/>
          <w:pgSz w:w="11907" w:h="16840"/>
          <w:pgMar w:top="1701" w:right="1531" w:bottom="1418" w:left="1531" w:header="851" w:footer="851" w:gutter="0"/>
          <w:pgNumType w:fmt="decimal" w:start="10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2023年2月</w:t>
      </w:r>
    </w:p>
    <w:p>
      <w:pPr>
        <w:jc w:val="center"/>
        <w:rPr>
          <w:rFonts w:hint="eastAsia" w:eastAsia="黑体"/>
          <w:b/>
          <w:bCs/>
          <w:sz w:val="44"/>
          <w:highlight w:val="none"/>
        </w:rPr>
      </w:pPr>
    </w:p>
    <w:p>
      <w:pPr>
        <w:jc w:val="center"/>
        <w:rPr>
          <w:rFonts w:hint="eastAsia" w:eastAsia="黑体"/>
          <w:b/>
          <w:bCs/>
          <w:sz w:val="44"/>
          <w:highlight w:val="none"/>
        </w:rPr>
      </w:pPr>
      <w:r>
        <w:rPr>
          <w:rFonts w:hint="eastAsia" w:eastAsia="黑体"/>
          <w:b/>
          <w:bCs/>
          <w:sz w:val="44"/>
          <w:highlight w:val="none"/>
        </w:rPr>
        <w:t>填  表  须  知</w:t>
      </w:r>
    </w:p>
    <w:p>
      <w:pPr>
        <w:spacing w:line="600" w:lineRule="exact"/>
        <w:jc w:val="center"/>
        <w:rPr>
          <w:rFonts w:hint="eastAsia" w:eastAsia="黑体"/>
          <w:sz w:val="44"/>
          <w:highlight w:val="none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sz w:val="28"/>
          <w:szCs w:val="28"/>
          <w:highlight w:val="none"/>
        </w:rPr>
        <w:t>，要体现鲜明的时代特征、问题导向和创新意识。本表所填各项内容语言应规范，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sz w:val="28"/>
          <w:szCs w:val="28"/>
          <w:highlight w:val="none"/>
        </w:rPr>
        <w:t>每项课题主持人仅限一名；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每人限主持申报一项，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填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</w:rPr>
        <w:t>写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此表格只需网上填写，不再提交纸质材料。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  <w:highlight w:val="none"/>
        </w:rPr>
        <w:t>、河南省社科联学会处负责课题立项的组织工作。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联系地址：河南省郑州市丰产路23号307室,邮编：450002，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highlight w:val="none"/>
        </w:rPr>
        <w:t>63936068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电</w:t>
      </w:r>
      <w:r>
        <w:rPr>
          <w:rFonts w:hint="eastAsia" w:ascii="仿宋" w:hAnsi="仿宋" w:eastAsia="仿宋"/>
          <w:sz w:val="28"/>
          <w:szCs w:val="28"/>
          <w:highlight w:val="none"/>
        </w:rPr>
        <w:t>子信箱：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hnsklketi@163.com</w:t>
      </w:r>
    </w:p>
    <w:p>
      <w:pPr>
        <w:spacing w:line="600" w:lineRule="exact"/>
        <w:ind w:left="674" w:hanging="678" w:hangingChars="212"/>
        <w:rPr>
          <w:rFonts w:hint="eastAsia"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一、简况</w:t>
      </w:r>
    </w:p>
    <w:p>
      <w:pPr>
        <w:ind w:left="114" w:hanging="115" w:hangingChars="64"/>
        <w:rPr>
          <w:rFonts w:hint="eastAsia" w:eastAsia="黑体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62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32"/>
          <w:highlight w:val="none"/>
        </w:rPr>
      </w:pPr>
    </w:p>
    <w:p>
      <w:pPr>
        <w:spacing w:line="480" w:lineRule="auto"/>
        <w:rPr>
          <w:rFonts w:hint="eastAsia"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研究现状述评、选题意义。 </w:t>
            </w:r>
            <w:r>
              <w:rPr>
                <w:rFonts w:ascii="黑体" w:eastAsia="黑体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研究的主要思路、框架设计（本部分应作重点阐述）。 </w:t>
            </w:r>
            <w:r>
              <w:rPr>
                <w:rFonts w:hint="eastAsia" w:ascii="黑体" w:eastAsia="黑体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创新程度、应用价值。 </w:t>
            </w:r>
            <w:r>
              <w:rPr>
                <w:rFonts w:hint="eastAsia" w:ascii="黑体" w:eastAsia="黑体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>
            <w:pPr>
              <w:rPr>
                <w:rFonts w:eastAsia="黑体"/>
                <w:sz w:val="28"/>
                <w:highlight w:val="none"/>
              </w:rPr>
            </w:pPr>
          </w:p>
        </w:tc>
      </w:tr>
    </w:tbl>
    <w:p>
      <w:pPr>
        <w:jc w:val="left"/>
        <w:rPr>
          <w:rFonts w:eastAsia="黑体"/>
          <w:sz w:val="32"/>
          <w:highlight w:val="none"/>
        </w:rPr>
      </w:pPr>
      <w:r>
        <w:rPr>
          <w:rFonts w:eastAsia="黑体"/>
          <w:sz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三、有关方面意见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课题主持人</w:t>
            </w:r>
            <w:r>
              <w:rPr>
                <w:rFonts w:hint="eastAsia" w:eastAsia="仿宋_GB2312"/>
                <w:sz w:val="24"/>
                <w:highlight w:val="none"/>
              </w:rPr>
              <w:t>所在单位意见</w:t>
            </w: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单位公章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年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月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立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评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审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组长签字：</w:t>
            </w:r>
          </w:p>
          <w:p>
            <w:pPr>
              <w:spacing w:line="460" w:lineRule="exact"/>
              <w:ind w:firstLine="6720" w:firstLineChars="28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省社科联审批意见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公      章 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负责人签字：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45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78527F2B"/>
    <w:rsid w:val="1D9F38AC"/>
    <w:rsid w:val="6B7C1E0C"/>
    <w:rsid w:val="785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706</Words>
  <Characters>765</Characters>
  <Lines>0</Lines>
  <Paragraphs>0</Paragraphs>
  <TotalTime>0</TotalTime>
  <ScaleCrop>false</ScaleCrop>
  <LinksUpToDate>false</LinksUpToDate>
  <CharactersWithSpaces>1286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2023-02-07T03:58:00Z</dcterms:created>
  <dc:creator>WPS_1640659952</dc:creator>
  <cp:lastModifiedBy>tianbao</cp:lastModifiedBy>
  <dcterms:modified xsi:type="dcterms:W3CDTF">2023-03-13T05:35:05Z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71151ED6FB724A2187B9FB8E18156DB8</vt:lpwstr>
  </property>
</Properties>
</file>